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33D010" w14:textId="79A07BEF" w:rsidR="00AB61FF" w:rsidRPr="001B593A" w:rsidRDefault="00AB61FF" w:rsidP="00E07023">
      <w:pPr>
        <w:tabs>
          <w:tab w:val="left" w:pos="2940"/>
          <w:tab w:val="left" w:pos="6521"/>
        </w:tabs>
        <w:jc w:val="center"/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</w:pPr>
      <w:bookmarkStart w:id="0" w:name="_Hlk115251428"/>
      <w:r w:rsidRPr="001B593A">
        <w:rPr>
          <w:rFonts w:ascii="TH SarabunPSK" w:hAnsi="TH SarabunPSK" w:cs="TH SarabunPSK"/>
          <w:b/>
          <w:bCs/>
          <w:color w:val="000099"/>
          <w:sz w:val="32"/>
          <w:szCs w:val="40"/>
          <w:cs/>
        </w:rPr>
        <w:t>แบบรายงานผลการดำเนินงานตามแผนป้องกันและปราบปรามการทุจริตระดับหน่วยงาน</w:t>
      </w:r>
      <w:r w:rsidR="001B593A">
        <w:rPr>
          <w:rFonts w:ascii="TH SarabunPSK" w:hAnsi="TH SarabunPSK" w:cs="TH SarabunPSK" w:hint="cs"/>
          <w:b/>
          <w:bCs/>
          <w:color w:val="000099"/>
          <w:sz w:val="32"/>
          <w:szCs w:val="40"/>
          <w:cs/>
        </w:rPr>
        <w:t xml:space="preserve"> </w:t>
      </w:r>
      <w:r w:rsidR="001B593A" w:rsidRPr="001A634E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 xml:space="preserve">ประจำไตรมาสที่ </w:t>
      </w:r>
      <w:r w:rsidR="00AE32D4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2</w:t>
      </w:r>
      <w:r w:rsidR="008A0A37">
        <w:rPr>
          <w:rFonts w:ascii="TH SarabunPSK" w:hAnsi="TH SarabunPSK" w:cs="TH SarabunPSK" w:hint="cs"/>
          <w:b/>
          <w:bCs/>
          <w:color w:val="000099"/>
          <w:sz w:val="32"/>
          <w:szCs w:val="40"/>
          <w:u w:val="single"/>
          <w:cs/>
        </w:rPr>
        <w:t>/2569</w:t>
      </w:r>
    </w:p>
    <w:bookmarkEnd w:id="0"/>
    <w:p w14:paraId="2FD08E28" w14:textId="54B61D16" w:rsidR="00420E12" w:rsidRDefault="00AB61FF" w:rsidP="00CA7C1E">
      <w:pPr>
        <w:spacing w:after="0"/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หน่วยงาน </w:t>
      </w:r>
      <w:r w:rsidRPr="008A0A37">
        <w:rPr>
          <w:rFonts w:ascii="TH SarabunPSK" w:hAnsi="TH SarabunPSK" w:cs="TH SarabunPSK"/>
          <w:b/>
          <w:bCs/>
          <w:color w:val="806000" w:themeColor="accent4" w:themeShade="80"/>
          <w:sz w:val="32"/>
          <w:szCs w:val="32"/>
          <w:cs/>
        </w:rPr>
        <w:t xml:space="preserve">:  </w:t>
      </w:r>
      <w:bookmarkStart w:id="1" w:name="_Hlk216857816"/>
      <w:r w:rsidR="00552A7A" w:rsidRPr="00552A7A">
        <w:rPr>
          <w:rFonts w:ascii="TH SarabunPSK" w:hAnsi="TH SarabunPSK" w:cs="TH SarabunPSK"/>
          <w:b/>
          <w:bCs/>
          <w:color w:val="2F5496" w:themeColor="accent1" w:themeShade="BF"/>
          <w:sz w:val="32"/>
          <w:szCs w:val="32"/>
          <w:cs/>
        </w:rPr>
        <w:t>หน่วยประสานงาน มทส. กทม.</w:t>
      </w:r>
    </w:p>
    <w:p w14:paraId="237E256B" w14:textId="13F2BA07" w:rsidR="00147C4F" w:rsidRDefault="003F28C9" w:rsidP="00AE3FAA">
      <w:pPr>
        <w:spacing w:after="0"/>
        <w:rPr>
          <w:rFonts w:ascii="TH SarabunPSK" w:hAnsi="TH SarabunPSK" w:cs="TH SarabunPSK"/>
          <w:spacing w:val="-4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856F6A">
        <w:rPr>
          <w:rFonts w:ascii="TH SarabunPSK" w:hAnsi="TH SarabunPSK" w:cs="TH SarabunPSK" w:hint="cs"/>
          <w:b/>
          <w:bCs/>
          <w:spacing w:val="-8"/>
          <w:sz w:val="32"/>
          <w:szCs w:val="32"/>
          <w:cs/>
        </w:rPr>
        <w:t xml:space="preserve">หลัก / งานย่อย </w:t>
      </w:r>
      <w:r w:rsidRPr="00856F6A">
        <w:rPr>
          <w:rFonts w:ascii="TH SarabunPSK" w:hAnsi="TH SarabunPSK" w:cs="TH SarabunPSK"/>
          <w:b/>
          <w:bCs/>
          <w:spacing w:val="-8"/>
          <w:sz w:val="32"/>
          <w:szCs w:val="32"/>
        </w:rPr>
        <w:t xml:space="preserve">: </w:t>
      </w:r>
      <w:r w:rsidR="00A87FE2" w:rsidRPr="00856F6A">
        <w:rPr>
          <w:rFonts w:ascii="TH SarabunPSK" w:hAnsi="TH SarabunPSK" w:cs="TH SarabunPSK" w:hint="cs"/>
          <w:spacing w:val="-8"/>
          <w:sz w:val="32"/>
          <w:szCs w:val="32"/>
          <w:cs/>
        </w:rPr>
        <w:t xml:space="preserve"> </w:t>
      </w:r>
      <w:r w:rsidR="00552A7A" w:rsidRPr="00552A7A">
        <w:rPr>
          <w:rFonts w:ascii="TH SarabunPSK" w:hAnsi="TH SarabunPSK" w:cs="TH SarabunPSK"/>
          <w:spacing w:val="-4"/>
          <w:sz w:val="32"/>
          <w:szCs w:val="32"/>
          <w:cs/>
        </w:rPr>
        <w:t xml:space="preserve">งานบริการด้านการประสานงาน </w:t>
      </w:r>
      <w:r w:rsidR="00ED4746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/ </w:t>
      </w:r>
      <w:r w:rsidR="00552A7A" w:rsidRPr="00552A7A">
        <w:rPr>
          <w:rFonts w:ascii="TH SarabunPSK" w:hAnsi="TH SarabunPSK" w:cs="TH SarabunPSK"/>
          <w:spacing w:val="-4"/>
          <w:sz w:val="32"/>
          <w:szCs w:val="32"/>
          <w:cs/>
        </w:rPr>
        <w:t>การปรับปรุงระบบงานการบริหารจัดการให้คล่องตัว มีคุณภาพ และได้มาตรฐาน</w:t>
      </w:r>
    </w:p>
    <w:p w14:paraId="08A6960D" w14:textId="43946366" w:rsidR="001B593A" w:rsidRPr="008A0A37" w:rsidRDefault="003F28C9" w:rsidP="00BF677F">
      <w:pPr>
        <w:spacing w:after="0"/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ประเภทความเสี่ยง</w:t>
      </w:r>
      <w:r w:rsidR="001B593A"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E3FAA" w:rsidRPr="00AE3FAA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  <w:cs/>
        </w:rPr>
        <w:t>การตบแต่งรายงานทางการเงิน (</w:t>
      </w:r>
      <w:r w:rsidR="00AE3FAA" w:rsidRPr="00AE3FAA">
        <w:rPr>
          <w:rFonts w:ascii="TH SarabunPSK" w:hAnsi="TH SarabunPSK" w:cs="TH SarabunPSK"/>
          <w:b/>
          <w:bCs/>
          <w:color w:val="833C0B" w:themeColor="accent2" w:themeShade="80"/>
          <w:sz w:val="32"/>
          <w:szCs w:val="32"/>
        </w:rPr>
        <w:t>Fraudulent Financial Reporting)</w:t>
      </w:r>
    </w:p>
    <w:p w14:paraId="56B7FAC9" w14:textId="507E2C63" w:rsidR="00AB61FF" w:rsidRDefault="003F28C9" w:rsidP="00AE3FAA">
      <w:pPr>
        <w:spacing w:after="0"/>
        <w:rPr>
          <w:rFonts w:ascii="TH SarabunPSK" w:hAnsi="TH SarabunPSK" w:cs="TH SarabunPSK"/>
          <w:sz w:val="32"/>
          <w:szCs w:val="32"/>
        </w:rPr>
      </w:pPr>
      <w:r w:rsidRPr="003F28C9">
        <w:rPr>
          <w:rFonts w:ascii="TH SarabunPSK" w:hAnsi="TH SarabunPSK" w:cs="TH SarabunPSK" w:hint="cs"/>
          <w:b/>
          <w:bCs/>
          <w:sz w:val="32"/>
          <w:szCs w:val="32"/>
          <w:cs/>
        </w:rPr>
        <w:t>เหตุการณ์สุ่มเสี่ยง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: </w:t>
      </w:r>
      <w:r w:rsidR="001B593A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52A7A" w:rsidRPr="00552A7A">
        <w:rPr>
          <w:rFonts w:ascii="TH SarabunPSK" w:hAnsi="TH SarabunPSK" w:cs="TH SarabunPSK"/>
          <w:sz w:val="32"/>
          <w:szCs w:val="32"/>
          <w:cs/>
        </w:rPr>
        <w:t>การรายงานพัสดุไม่ตรงตามข้อเท็จจริง</w:t>
      </w:r>
      <w:r w:rsidR="00420E12" w:rsidRPr="00420E12">
        <w:rPr>
          <w:rFonts w:ascii="TH SarabunPSK" w:hAnsi="TH SarabunPSK" w:cs="TH SarabunPSK"/>
          <w:sz w:val="32"/>
          <w:szCs w:val="32"/>
          <w:cs/>
        </w:rPr>
        <w:t xml:space="preserve">   </w:t>
      </w:r>
    </w:p>
    <w:p w14:paraId="3833E78A" w14:textId="77777777" w:rsidR="00147C4F" w:rsidRPr="00BD682A" w:rsidRDefault="00147C4F" w:rsidP="00147C4F">
      <w:pPr>
        <w:spacing w:after="0"/>
        <w:rPr>
          <w:rFonts w:ascii="TH SarabunPSK" w:hAnsi="TH SarabunPSK" w:cs="TH SarabunPSK"/>
          <w:b/>
          <w:bCs/>
          <w:color w:val="000000" w:themeColor="text1"/>
          <w:sz w:val="6"/>
          <w:szCs w:val="10"/>
        </w:rPr>
      </w:pPr>
    </w:p>
    <w:tbl>
      <w:tblPr>
        <w:tblStyle w:val="TableGrid2"/>
        <w:tblW w:w="15154" w:type="dxa"/>
        <w:tblInd w:w="-275" w:type="dxa"/>
        <w:tblLayout w:type="fixed"/>
        <w:tblLook w:val="04A0" w:firstRow="1" w:lastRow="0" w:firstColumn="1" w:lastColumn="0" w:noHBand="0" w:noVBand="1"/>
      </w:tblPr>
      <w:tblGrid>
        <w:gridCol w:w="3814"/>
        <w:gridCol w:w="853"/>
        <w:gridCol w:w="708"/>
        <w:gridCol w:w="709"/>
        <w:gridCol w:w="709"/>
        <w:gridCol w:w="712"/>
        <w:gridCol w:w="709"/>
        <w:gridCol w:w="708"/>
        <w:gridCol w:w="850"/>
        <w:gridCol w:w="709"/>
        <w:gridCol w:w="3397"/>
        <w:gridCol w:w="582"/>
        <w:gridCol w:w="694"/>
      </w:tblGrid>
      <w:tr w:rsidR="002F0C57" w:rsidRPr="00256292" w14:paraId="03F4D37E" w14:textId="77777777" w:rsidTr="00ED4746">
        <w:trPr>
          <w:trHeight w:val="366"/>
          <w:tblHeader/>
        </w:trPr>
        <w:tc>
          <w:tcPr>
            <w:tcW w:w="3814" w:type="dxa"/>
            <w:vMerge w:val="restart"/>
            <w:shd w:val="clear" w:color="auto" w:fill="DDF6FF"/>
            <w:vAlign w:val="center"/>
          </w:tcPr>
          <w:p w14:paraId="0889AAC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กิจกรรมควบคุม</w:t>
            </w:r>
          </w:p>
        </w:tc>
        <w:tc>
          <w:tcPr>
            <w:tcW w:w="853" w:type="dxa"/>
            <w:vMerge w:val="restart"/>
            <w:shd w:val="clear" w:color="auto" w:fill="D9F5FF"/>
          </w:tcPr>
          <w:p w14:paraId="2362C567" w14:textId="77777777" w:rsidR="002F0C57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เป้า</w:t>
            </w:r>
          </w:p>
          <w:p w14:paraId="1B8513B4" w14:textId="19BA83E6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หมายทั้งปี</w:t>
            </w:r>
          </w:p>
        </w:tc>
        <w:tc>
          <w:tcPr>
            <w:tcW w:w="5814" w:type="dxa"/>
            <w:gridSpan w:val="8"/>
            <w:shd w:val="clear" w:color="auto" w:fill="DDF6FF"/>
          </w:tcPr>
          <w:p w14:paraId="246995D9" w14:textId="373586E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ร้อยละของการดำเนินตามกิจกรรมควบคุม</w:t>
            </w:r>
          </w:p>
        </w:tc>
        <w:tc>
          <w:tcPr>
            <w:tcW w:w="3397" w:type="dxa"/>
            <w:vMerge w:val="restart"/>
            <w:shd w:val="clear" w:color="auto" w:fill="DDF6FF"/>
            <w:vAlign w:val="center"/>
          </w:tcPr>
          <w:p w14:paraId="06B76BB7" w14:textId="77777777" w:rsidR="002F0C57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รายละเอียด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และความคืบหน้า</w:t>
            </w:r>
          </w:p>
          <w:p w14:paraId="6610599E" w14:textId="45ABEF99" w:rsidR="002F0C57" w:rsidRPr="00256292" w:rsidRDefault="002F0C57" w:rsidP="001A634E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การดำเนินงาน</w:t>
            </w: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 xml:space="preserve"> </w:t>
            </w: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(โปรดระบุ)</w:t>
            </w:r>
          </w:p>
        </w:tc>
        <w:tc>
          <w:tcPr>
            <w:tcW w:w="1276" w:type="dxa"/>
            <w:gridSpan w:val="2"/>
            <w:vMerge w:val="restart"/>
            <w:shd w:val="clear" w:color="auto" w:fill="DDF6FF"/>
          </w:tcPr>
          <w:p w14:paraId="1C4AFDBC" w14:textId="77777777" w:rsidR="002F0C57" w:rsidRPr="00256292" w:rsidRDefault="002F0C57" w:rsidP="00263651">
            <w:pPr>
              <w:spacing w:line="180" w:lineRule="exact"/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4"/>
                <w:szCs w:val="24"/>
                <w:cs/>
              </w:rPr>
            </w:pPr>
            <w:r w:rsidRPr="00256292">
              <w:rPr>
                <w:rFonts w:ascii="TH SarabunPSK" w:hAnsi="TH SarabunPSK" w:cs="TH SarabunPSK" w:hint="cs"/>
                <w:sz w:val="24"/>
                <w:szCs w:val="24"/>
                <w:cs/>
              </w:rPr>
              <w:t>ระดับความเสี่ยงคงเหลือหลังดำเนินกิจกรรมควบคุม</w:t>
            </w:r>
          </w:p>
        </w:tc>
      </w:tr>
      <w:tr w:rsidR="002F0C57" w:rsidRPr="00256292" w14:paraId="1F56DAC8" w14:textId="77777777" w:rsidTr="00ED4746">
        <w:trPr>
          <w:trHeight w:val="336"/>
          <w:tblHeader/>
        </w:trPr>
        <w:tc>
          <w:tcPr>
            <w:tcW w:w="3814" w:type="dxa"/>
            <w:vMerge/>
            <w:shd w:val="clear" w:color="auto" w:fill="DDF6FF"/>
          </w:tcPr>
          <w:p w14:paraId="178C3031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shd w:val="clear" w:color="auto" w:fill="D9F5FF"/>
          </w:tcPr>
          <w:p w14:paraId="63B3BC8B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78217BCC" w14:textId="5B519451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1</w:t>
            </w:r>
          </w:p>
        </w:tc>
        <w:tc>
          <w:tcPr>
            <w:tcW w:w="1421" w:type="dxa"/>
            <w:gridSpan w:val="2"/>
            <w:shd w:val="clear" w:color="auto" w:fill="DDF6FF"/>
            <w:vAlign w:val="center"/>
          </w:tcPr>
          <w:p w14:paraId="379743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2</w:t>
            </w:r>
          </w:p>
        </w:tc>
        <w:tc>
          <w:tcPr>
            <w:tcW w:w="1417" w:type="dxa"/>
            <w:gridSpan w:val="2"/>
            <w:shd w:val="clear" w:color="auto" w:fill="DDF6FF"/>
            <w:vAlign w:val="center"/>
          </w:tcPr>
          <w:p w14:paraId="4107A7E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3</w:t>
            </w:r>
          </w:p>
        </w:tc>
        <w:tc>
          <w:tcPr>
            <w:tcW w:w="1559" w:type="dxa"/>
            <w:gridSpan w:val="2"/>
            <w:shd w:val="clear" w:color="auto" w:fill="DDF6FF"/>
            <w:vAlign w:val="center"/>
          </w:tcPr>
          <w:p w14:paraId="5DC22D47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ไตรมาส 4</w:t>
            </w:r>
          </w:p>
        </w:tc>
        <w:tc>
          <w:tcPr>
            <w:tcW w:w="3397" w:type="dxa"/>
            <w:vMerge/>
            <w:shd w:val="clear" w:color="auto" w:fill="D9D9D9" w:themeFill="background1" w:themeFillShade="D9"/>
          </w:tcPr>
          <w:p w14:paraId="7D4FD222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1276" w:type="dxa"/>
            <w:gridSpan w:val="2"/>
            <w:vMerge/>
            <w:shd w:val="clear" w:color="auto" w:fill="D9D9D9" w:themeFill="background1" w:themeFillShade="D9"/>
          </w:tcPr>
          <w:p w14:paraId="7A3D5E48" w14:textId="77777777" w:rsidR="002F0C57" w:rsidRPr="00256292" w:rsidRDefault="002F0C57" w:rsidP="00263651">
            <w:pP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</w:tr>
      <w:tr w:rsidR="002F0C57" w:rsidRPr="00256292" w14:paraId="1A3A5FAF" w14:textId="77777777" w:rsidTr="00420E12">
        <w:trPr>
          <w:trHeight w:val="398"/>
          <w:tblHeader/>
        </w:trPr>
        <w:tc>
          <w:tcPr>
            <w:tcW w:w="3814" w:type="dxa"/>
            <w:vMerge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18DD93B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</w:p>
        </w:tc>
        <w:tc>
          <w:tcPr>
            <w:tcW w:w="853" w:type="dxa"/>
            <w:vMerge/>
            <w:tcBorders>
              <w:bottom w:val="single" w:sz="4" w:space="0" w:color="auto"/>
            </w:tcBorders>
            <w:shd w:val="clear" w:color="auto" w:fill="D9F5FF"/>
          </w:tcPr>
          <w:p w14:paraId="360E702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7799C7F" w14:textId="0155078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F756EA7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722F78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12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37FB1DD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64D75CB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8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350D25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850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5466BE8F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แผน</w:t>
            </w:r>
          </w:p>
        </w:tc>
        <w:tc>
          <w:tcPr>
            <w:tcW w:w="709" w:type="dxa"/>
            <w:tcBorders>
              <w:bottom w:val="single" w:sz="4" w:space="0" w:color="auto"/>
            </w:tcBorders>
            <w:shd w:val="clear" w:color="auto" w:fill="DDF6FF"/>
            <w:vAlign w:val="center"/>
          </w:tcPr>
          <w:p w14:paraId="04A9451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ผล</w:t>
            </w:r>
          </w:p>
        </w:tc>
        <w:tc>
          <w:tcPr>
            <w:tcW w:w="3397" w:type="dxa"/>
            <w:vMerge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CCC9F0E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</w:p>
        </w:tc>
        <w:tc>
          <w:tcPr>
            <w:tcW w:w="582" w:type="dxa"/>
            <w:tcBorders>
              <w:bottom w:val="single" w:sz="4" w:space="0" w:color="auto"/>
            </w:tcBorders>
            <w:shd w:val="clear" w:color="auto" w:fill="DBF7FD"/>
          </w:tcPr>
          <w:p w14:paraId="00FEC72A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L</w:t>
            </w:r>
          </w:p>
        </w:tc>
        <w:tc>
          <w:tcPr>
            <w:tcW w:w="694" w:type="dxa"/>
            <w:tcBorders>
              <w:bottom w:val="single" w:sz="4" w:space="0" w:color="auto"/>
            </w:tcBorders>
            <w:shd w:val="clear" w:color="auto" w:fill="DBF7FD"/>
          </w:tcPr>
          <w:p w14:paraId="492B3919" w14:textId="77777777" w:rsidR="002F0C57" w:rsidRPr="00256292" w:rsidRDefault="002F0C57" w:rsidP="00263651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</w:rPr>
              <w:t>I</w:t>
            </w:r>
          </w:p>
        </w:tc>
      </w:tr>
      <w:tr w:rsidR="00552A7A" w:rsidRPr="00256292" w14:paraId="671CEE8F" w14:textId="77777777" w:rsidTr="00AE32D4">
        <w:trPr>
          <w:trHeight w:val="851"/>
        </w:trPr>
        <w:tc>
          <w:tcPr>
            <w:tcW w:w="3814" w:type="dxa"/>
            <w:tcBorders>
              <w:top w:val="nil"/>
              <w:bottom w:val="dotted" w:sz="4" w:space="0" w:color="auto"/>
            </w:tcBorders>
          </w:tcPr>
          <w:p w14:paraId="58A648FE" w14:textId="4A230BC9" w:rsidR="00552A7A" w:rsidRPr="00552A7A" w:rsidRDefault="00552A7A" w:rsidP="00552A7A">
            <w:pPr>
              <w:pStyle w:val="ListParagraph"/>
              <w:numPr>
                <w:ilvl w:val="0"/>
                <w:numId w:val="10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</w:pPr>
            <w:r w:rsidRPr="00552A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ประกาศนโยบายต่อต้านการทุจริตด้าน</w:t>
            </w:r>
            <w:r w:rsidRPr="00552A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การบริหารจัดการ</w:t>
            </w:r>
            <w:r w:rsidRPr="00552A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พัสดุ</w:t>
            </w:r>
            <w:r w:rsidRPr="00552A7A">
              <w:rPr>
                <w:rFonts w:ascii="TH SarabunPSK" w:hAnsi="TH SarabunPSK" w:cs="TH SarabunPSK" w:hint="cs"/>
                <w:color w:val="000000" w:themeColor="text1"/>
                <w:sz w:val="32"/>
                <w:szCs w:val="32"/>
                <w:cs/>
              </w:rPr>
              <w:t>ของหน่วยงาน</w:t>
            </w:r>
            <w:r w:rsidRPr="00552A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 xml:space="preserve"> </w:t>
            </w:r>
          </w:p>
        </w:tc>
        <w:tc>
          <w:tcPr>
            <w:tcW w:w="853" w:type="dxa"/>
            <w:tcBorders>
              <w:top w:val="single" w:sz="4" w:space="0" w:color="auto"/>
              <w:bottom w:val="dotted" w:sz="4" w:space="0" w:color="auto"/>
            </w:tcBorders>
          </w:tcPr>
          <w:p w14:paraId="7E4B2537" w14:textId="1A5535BB" w:rsidR="00552A7A" w:rsidRPr="00856F6A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</w:tcPr>
          <w:p w14:paraId="23DFB33B" w14:textId="0522F5E5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57EBA8D6" w14:textId="318EA3D4" w:rsidR="00552A7A" w:rsidRPr="00AE32D4" w:rsidRDefault="00AE32D4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E32D4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60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</w:tcPr>
          <w:p w14:paraId="06B901BF" w14:textId="4B9AAF21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12" w:type="dxa"/>
            <w:tcBorders>
              <w:top w:val="single" w:sz="4" w:space="0" w:color="auto"/>
              <w:bottom w:val="dotted" w:sz="4" w:space="0" w:color="auto"/>
            </w:tcBorders>
          </w:tcPr>
          <w:p w14:paraId="0284B45D" w14:textId="59238CA6" w:rsidR="00552A7A" w:rsidRPr="00AE32D4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E32D4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3807FB33" w14:textId="10969F44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8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53C9BD6" w14:textId="43D7AEDF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21333616" w14:textId="356BBCB0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-</w:t>
            </w:r>
          </w:p>
        </w:tc>
        <w:tc>
          <w:tcPr>
            <w:tcW w:w="709" w:type="dxa"/>
            <w:tcBorders>
              <w:top w:val="single" w:sz="4" w:space="0" w:color="auto"/>
              <w:bottom w:val="dotted" w:sz="4" w:space="0" w:color="auto"/>
            </w:tcBorders>
            <w:shd w:val="clear" w:color="auto" w:fill="D9D9D9" w:themeFill="background1" w:themeFillShade="D9"/>
          </w:tcPr>
          <w:p w14:paraId="44AEBF8F" w14:textId="445C7070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single" w:sz="4" w:space="0" w:color="auto"/>
              <w:bottom w:val="dotted" w:sz="4" w:space="0" w:color="auto"/>
            </w:tcBorders>
          </w:tcPr>
          <w:p w14:paraId="7EF7BB6B" w14:textId="050C9B9D" w:rsidR="00552A7A" w:rsidRPr="00BF677F" w:rsidRDefault="00552A7A" w:rsidP="00552A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 w:val="restart"/>
          </w:tcPr>
          <w:p w14:paraId="00DDFC59" w14:textId="39C2CE0C" w:rsidR="00552A7A" w:rsidRPr="00BF677F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694" w:type="dxa"/>
            <w:vMerge w:val="restart"/>
          </w:tcPr>
          <w:p w14:paraId="5F269B33" w14:textId="430989A6" w:rsidR="00552A7A" w:rsidRPr="00BF677F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</w:tr>
      <w:tr w:rsidR="00552A7A" w:rsidRPr="00256292" w14:paraId="6965FF28" w14:textId="77777777" w:rsidTr="00AE32D4">
        <w:trPr>
          <w:trHeight w:val="851"/>
        </w:trPr>
        <w:tc>
          <w:tcPr>
            <w:tcW w:w="3814" w:type="dxa"/>
            <w:tcBorders>
              <w:top w:val="dotted" w:sz="4" w:space="0" w:color="auto"/>
            </w:tcBorders>
          </w:tcPr>
          <w:p w14:paraId="5DD2EDDE" w14:textId="6CCB4694" w:rsidR="00552A7A" w:rsidRPr="00552A7A" w:rsidRDefault="00552A7A" w:rsidP="00552A7A">
            <w:pPr>
              <w:pStyle w:val="ListParagraph"/>
              <w:numPr>
                <w:ilvl w:val="0"/>
                <w:numId w:val="10"/>
              </w:numPr>
              <w:ind w:left="307" w:hanging="284"/>
              <w:rPr>
                <w:rFonts w:ascii="TH SarabunPSK" w:hAnsi="TH SarabunPSK" w:cs="TH SarabunPSK"/>
                <w:color w:val="000000" w:themeColor="text1"/>
                <w:sz w:val="32"/>
                <w:szCs w:val="32"/>
                <w:u w:val="single"/>
                <w:cs/>
              </w:rPr>
            </w:pPr>
            <w:r w:rsidRPr="00552A7A">
              <w:rPr>
                <w:rFonts w:ascii="TH SarabunPSK" w:hAnsi="TH SarabunPSK" w:cs="TH SarabunPSK"/>
                <w:color w:val="000000" w:themeColor="text1"/>
                <w:sz w:val="32"/>
                <w:szCs w:val="32"/>
                <w:cs/>
              </w:rPr>
              <w:t>จัดอบรมเรื่องระเบียบและด้านคุณธรรมและจริยธรรมด้านการบริหารจัดการพัสดุ</w:t>
            </w:r>
          </w:p>
        </w:tc>
        <w:tc>
          <w:tcPr>
            <w:tcW w:w="853" w:type="dxa"/>
            <w:tcBorders>
              <w:top w:val="dotted" w:sz="4" w:space="0" w:color="auto"/>
              <w:bottom w:val="single" w:sz="4" w:space="0" w:color="auto"/>
            </w:tcBorders>
          </w:tcPr>
          <w:p w14:paraId="7FFC3636" w14:textId="255877FC" w:rsidR="00552A7A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color w:val="000000" w:themeColor="text1"/>
                <w:sz w:val="28"/>
                <w:cs/>
              </w:rPr>
              <w:t>100</w:t>
            </w:r>
            <w:r>
              <w:rPr>
                <w:rFonts w:ascii="TH SarabunPSK" w:hAnsi="TH SarabunPSK" w:cs="TH SarabunPSK"/>
                <w:b/>
                <w:bCs/>
                <w:color w:val="000000" w:themeColor="text1"/>
                <w:sz w:val="28"/>
              </w:rPr>
              <w:t>%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</w:tcPr>
          <w:p w14:paraId="09B8AA49" w14:textId="0A31B5BF" w:rsidR="00552A7A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0C695EF5" w14:textId="6B82C2E1" w:rsidR="00552A7A" w:rsidRPr="00AE32D4" w:rsidRDefault="00AE32D4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AE32D4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10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</w:tcPr>
          <w:p w14:paraId="416C8577" w14:textId="57E87AC5" w:rsidR="00552A7A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30</w:t>
            </w:r>
          </w:p>
        </w:tc>
        <w:tc>
          <w:tcPr>
            <w:tcW w:w="712" w:type="dxa"/>
            <w:tcBorders>
              <w:top w:val="dotted" w:sz="4" w:space="0" w:color="auto"/>
              <w:bottom w:val="single" w:sz="4" w:space="0" w:color="auto"/>
            </w:tcBorders>
          </w:tcPr>
          <w:p w14:paraId="7B49035D" w14:textId="5930EAD2" w:rsidR="00552A7A" w:rsidRPr="00AE32D4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AE32D4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....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B12FE85" w14:textId="7474DF0C" w:rsidR="00552A7A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  <w:cs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80</w:t>
            </w:r>
          </w:p>
        </w:tc>
        <w:tc>
          <w:tcPr>
            <w:tcW w:w="708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2BB1858" w14:textId="44AD673C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850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3EA1D49D" w14:textId="03AC91E8" w:rsidR="00552A7A" w:rsidRDefault="00552A7A" w:rsidP="00552A7A">
            <w:pPr>
              <w:jc w:val="center"/>
              <w:rPr>
                <w:rFonts w:ascii="TH SarabunPSK" w:hAnsi="TH SarabunPSK" w:cs="TH SarabunPSK"/>
                <w:color w:val="000000" w:themeColor="text1"/>
                <w:sz w:val="28"/>
              </w:rPr>
            </w:pPr>
            <w:r>
              <w:rPr>
                <w:rFonts w:ascii="TH SarabunPSK" w:hAnsi="TH SarabunPSK" w:cs="TH SarabunPSK" w:hint="cs"/>
                <w:color w:val="000000" w:themeColor="text1"/>
                <w:sz w:val="28"/>
                <w:cs/>
              </w:rPr>
              <w:t>100</w:t>
            </w:r>
          </w:p>
        </w:tc>
        <w:tc>
          <w:tcPr>
            <w:tcW w:w="709" w:type="dxa"/>
            <w:tcBorders>
              <w:top w:val="dotted" w:sz="4" w:space="0" w:color="auto"/>
              <w:bottom w:val="single" w:sz="4" w:space="0" w:color="auto"/>
            </w:tcBorders>
            <w:shd w:val="clear" w:color="auto" w:fill="D9D9D9" w:themeFill="background1" w:themeFillShade="D9"/>
          </w:tcPr>
          <w:p w14:paraId="61667369" w14:textId="4B5E46AF" w:rsidR="00552A7A" w:rsidRPr="00256292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cs/>
              </w:rPr>
            </w:pPr>
            <w:r w:rsidRPr="00256292">
              <w:rPr>
                <w:rFonts w:ascii="TH SarabunPSK" w:hAnsi="TH SarabunPSK" w:cs="TH SarabunPSK" w:hint="cs"/>
                <w:b/>
                <w:bCs/>
                <w:color w:val="C00000"/>
                <w:sz w:val="28"/>
                <w:cs/>
              </w:rPr>
              <w:t>....</w:t>
            </w:r>
          </w:p>
        </w:tc>
        <w:tc>
          <w:tcPr>
            <w:tcW w:w="3397" w:type="dxa"/>
            <w:tcBorders>
              <w:top w:val="dotted" w:sz="4" w:space="0" w:color="auto"/>
              <w:bottom w:val="single" w:sz="4" w:space="0" w:color="auto"/>
            </w:tcBorders>
          </w:tcPr>
          <w:p w14:paraId="32665DF5" w14:textId="3585CBCF" w:rsidR="00552A7A" w:rsidRPr="00BF677F" w:rsidRDefault="00552A7A" w:rsidP="00552A7A">
            <w:pPr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  <w:r w:rsidRPr="00BF677F">
              <w:rPr>
                <w:rFonts w:ascii="TH SarabunPSK" w:hAnsi="TH SarabunPSK" w:cs="TH SarabunPSK" w:hint="cs"/>
                <w:b/>
                <w:bCs/>
                <w:color w:val="C00000"/>
                <w:sz w:val="28"/>
                <w:highlight w:val="yellow"/>
                <w:cs/>
              </w:rPr>
              <w:t>โปรดระบุ........</w:t>
            </w:r>
          </w:p>
        </w:tc>
        <w:tc>
          <w:tcPr>
            <w:tcW w:w="582" w:type="dxa"/>
            <w:vMerge/>
          </w:tcPr>
          <w:p w14:paraId="1C2F5F8A" w14:textId="77777777" w:rsidR="00552A7A" w:rsidRPr="00BF677F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  <w:tc>
          <w:tcPr>
            <w:tcW w:w="694" w:type="dxa"/>
            <w:vMerge/>
          </w:tcPr>
          <w:p w14:paraId="6070FB4F" w14:textId="77777777" w:rsidR="00552A7A" w:rsidRPr="00BF677F" w:rsidRDefault="00552A7A" w:rsidP="00552A7A">
            <w:pPr>
              <w:jc w:val="center"/>
              <w:rPr>
                <w:rFonts w:ascii="TH SarabunPSK" w:hAnsi="TH SarabunPSK" w:cs="TH SarabunPSK"/>
                <w:b/>
                <w:bCs/>
                <w:color w:val="C00000"/>
                <w:sz w:val="28"/>
                <w:highlight w:val="yellow"/>
                <w:cs/>
              </w:rPr>
            </w:pPr>
          </w:p>
        </w:tc>
      </w:tr>
      <w:bookmarkEnd w:id="1"/>
    </w:tbl>
    <w:p w14:paraId="67494FD8" w14:textId="0B61D797" w:rsidR="00AB61FF" w:rsidRDefault="00AB61FF" w:rsidP="00AB61FF">
      <w:pPr>
        <w:jc w:val="thaiDistribute"/>
        <w:rPr>
          <w:rFonts w:ascii="TH SarabunPSK" w:hAnsi="TH SarabunPSK" w:cs="TH SarabunPSK"/>
          <w:b/>
          <w:bCs/>
          <w:color w:val="000000" w:themeColor="text1"/>
          <w:sz w:val="10"/>
          <w:szCs w:val="10"/>
        </w:rPr>
      </w:pPr>
    </w:p>
    <w:p w14:paraId="5DCB786D" w14:textId="2F988C33" w:rsidR="00AB61FF" w:rsidRDefault="00AB61FF" w:rsidP="00AB61FF">
      <w:pPr>
        <w:spacing w:before="120" w:after="0" w:line="240" w:lineRule="auto"/>
        <w:ind w:left="-142" w:right="-159"/>
        <w:rPr>
          <w:rFonts w:ascii="TH SarabunPSK" w:eastAsia="Times New Roman" w:hAnsi="TH SarabunPSK" w:cs="TH SarabunPSK"/>
          <w:color w:val="0000FF"/>
          <w:sz w:val="32"/>
          <w:szCs w:val="32"/>
        </w:rPr>
      </w:pP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shd w:val="clear" w:color="auto" w:fill="FFFFFF"/>
          <w:cs/>
          <w:lang w:val="th-TH"/>
        </w:rPr>
        <w:t>หมายเหตุ :</w:t>
      </w:r>
      <w:r>
        <w:rPr>
          <w:rFonts w:ascii="TH SarabunPSK" w:eastAsia="Times New Roman" w:hAnsi="TH SarabunPSK" w:cs="TH SarabunPSK" w:hint="cs"/>
          <w:b/>
          <w:bCs/>
          <w:color w:val="FF0000"/>
          <w:sz w:val="32"/>
          <w:szCs w:val="32"/>
          <w:cs/>
          <w:lang w:val="th-TH"/>
        </w:rPr>
        <w:t xml:space="preserve"> โปรดแนบเอกสารหลักฐานประกอบการดำเนินงาน อาทิ เอกสารประกอบการจัดกิจกรรม รายงานการจัดกิจกรรม หรือ รูปภาพประกอบการจัดกิจกรรม เป็นต้น</w:t>
      </w:r>
    </w:p>
    <w:p w14:paraId="2E025CC0" w14:textId="07D4FD1C" w:rsidR="00AB61FF" w:rsidRDefault="00E07023">
      <w:r>
        <w:rPr>
          <w:noProof/>
        </w:rPr>
        <w:drawing>
          <wp:anchor distT="0" distB="0" distL="114300" distR="114300" simplePos="0" relativeHeight="251658240" behindDoc="1" locked="0" layoutInCell="1" allowOverlap="1" wp14:anchorId="4CDF2487" wp14:editId="432303CE">
            <wp:simplePos x="0" y="0"/>
            <wp:positionH relativeFrom="column">
              <wp:posOffset>683407</wp:posOffset>
            </wp:positionH>
            <wp:positionV relativeFrom="paragraph">
              <wp:posOffset>57785</wp:posOffset>
            </wp:positionV>
            <wp:extent cx="1190847" cy="1190847"/>
            <wp:effectExtent l="19050" t="19050" r="28575" b="28575"/>
            <wp:wrapNone/>
            <wp:docPr id="1245323950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5323950" name="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90847" cy="1190847"/>
                    </a:xfrm>
                    <a:prstGeom prst="rect">
                      <a:avLst/>
                    </a:prstGeom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2BAD0E70" w14:textId="10FEDD30" w:rsidR="0082671B" w:rsidRDefault="0025629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DE68E0F" wp14:editId="1ECD9FA8">
                <wp:simplePos x="0" y="0"/>
                <wp:positionH relativeFrom="column">
                  <wp:posOffset>1969593</wp:posOffset>
                </wp:positionH>
                <wp:positionV relativeFrom="paragraph">
                  <wp:posOffset>5951</wp:posOffset>
                </wp:positionV>
                <wp:extent cx="2264735" cy="669851"/>
                <wp:effectExtent l="0" t="0" r="21590" b="16510"/>
                <wp:wrapNone/>
                <wp:docPr id="1004179548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4735" cy="669851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5D1854B" w14:textId="57FA99E4" w:rsidR="00256292" w:rsidRPr="00256292" w:rsidRDefault="00256292" w:rsidP="00256292">
                            <w:pPr>
                              <w:jc w:val="center"/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256292"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แนวทางการประเมินระดับความเสี่ยงคงเหลือหลังดำเนินกิจกรรมควบคุม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E68E0F" id="Rectangle 1" o:spid="_x0000_s1026" style="position:absolute;margin-left:155.1pt;margin-top:.45pt;width:178.35pt;height:52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y3wRUQIAAPUEAAAOAAAAZHJzL2Uyb0RvYy54bWysVMFu2zAMvQ/YPwi6L06yJG2DOkXQosOA&#10;og2WDj0rstQYk0VNYmJnXz9Kdtysy2nYRaZEPlJ8evT1TVMZtlc+lGBzPhoMOVNWQlHa15x/f77/&#10;dMlZQGELYcCqnB9U4DeLjx+uazdXY9iCKZRnlMSGee1yvkV08ywLcqsqEQbglCWnBl8JpK1/zQov&#10;aspemWw8HM6yGnzhPEgVAp3etU6+SPm1VhKftA4Kmck53Q3T6tO6iWu2uBbzVy/ctpTdNcQ/3KIS&#10;paWifao7gYLtfPlXqqqUHgJoHEioMtC6lCr1QN2Mhu+6WW+FU6kXIie4nqbw/9LKx/3arTzRULsw&#10;D2TGLhrtq/il+7EmkXXoyVINMkmH4/FscvF5ypkk32x2dTkdRTazN7TzAb8oqFg0cu7pMRJHYv8Q&#10;sA09hhDurX6y8GBUvIKx35RmZRErJnSShro1nu0FPaqQUlmcdKVTdITp0pgeODoHNHi8bxcbYSpJ&#10;pgcOzwH/rNgjUlWw2IOr0oI/l6D40Vdu44/dtz3H9rHZNN2bbKA4rDzz0Go3OHlfEp8PIuBKeBIr&#10;yZoGEJ9o0QbqnENncbYF/+vceYwnDZGXs5rEn/Pwcye84sx8taSuq9FkEqclbSbTizFt/Klnc+qx&#10;u+oW6ClGNOpOJjPGozma2kP1QnO6jFXJJayk2jnHo3mL7UjSnEu1XKYgmg8n8MGunYypI71RLc/N&#10;i/CukxSSGB/hOCZi/k5ZbWxEWljuEHSZZBcJblntiKfZSsLt/gNxeE/3Kertb7X4DQAA//8DAFBL&#10;AwQUAAYACAAAACEAnW1Re9wAAAAIAQAADwAAAGRycy9kb3ducmV2LnhtbEyPy07DMBBF90j8gzVI&#10;7KjdggxN41QIKWKHlBb2bmyStPE48qMNfD3DCnYzukd3zpTb2Y3sbEMcPCpYLgQwi603A3YK3vf1&#10;3ROwmDQaPXq0Cr5shG11fVXqwvgLNva8Sx2jEoyFVtCnNBWcx7a3TseFnyxS9umD04nW0HET9IXK&#10;3chXQkju9IB0odeTfelte9plp6AO4mPdNI8xvx6/jzli3sf6Tanbm/l5AyzZOf3B8KtP6lCR08Fn&#10;NJGNCu6XYkWogjUwiqWUNByIE/IBeFXy/w9UPwAAAP//AwBQSwECLQAUAAYACAAAACEAtoM4kv4A&#10;AADhAQAAEwAAAAAAAAAAAAAAAAAAAAAAW0NvbnRlbnRfVHlwZXNdLnhtbFBLAQItABQABgAIAAAA&#10;IQA4/SH/1gAAAJQBAAALAAAAAAAAAAAAAAAAAC8BAABfcmVscy8ucmVsc1BLAQItABQABgAIAAAA&#10;IQCpy3wRUQIAAPUEAAAOAAAAAAAAAAAAAAAAAC4CAABkcnMvZTJvRG9jLnhtbFBLAQItABQABgAI&#10;AAAAIQCdbVF73AAAAAgBAAAPAAAAAAAAAAAAAAAAAKsEAABkcnMvZG93bnJldi54bWxQSwUGAAAA&#10;AAQABADzAAAAtAUAAAAA&#10;" fillcolor="white [3201]" strokecolor="#ffc000 [3207]" strokeweight="1pt">
                <v:textbox>
                  <w:txbxContent>
                    <w:p w14:paraId="15D1854B" w14:textId="57FA99E4" w:rsidR="00256292" w:rsidRPr="00256292" w:rsidRDefault="00256292" w:rsidP="00256292">
                      <w:pPr>
                        <w:jc w:val="center"/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256292"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แนวทางการประเมินระดับความเสี่ยงคงเหลือหลังดำเนินกิจกรรมควบคุม</w:t>
                      </w:r>
                    </w:p>
                  </w:txbxContent>
                </v:textbox>
              </v:rect>
            </w:pict>
          </mc:Fallback>
        </mc:AlternateContent>
      </w:r>
    </w:p>
    <w:p w14:paraId="6788A8FB" w14:textId="42875232" w:rsidR="003F28C9" w:rsidRDefault="003F28C9"/>
    <w:sectPr w:rsidR="003F28C9" w:rsidSect="00AB61FF">
      <w:pgSz w:w="16838" w:h="11906" w:orient="landscape"/>
      <w:pgMar w:top="1135" w:right="1103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8C59D9"/>
    <w:multiLevelType w:val="multilevel"/>
    <w:tmpl w:val="8C5290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1" w15:restartNumberingAfterBreak="0">
    <w:nsid w:val="34282E9A"/>
    <w:multiLevelType w:val="multilevel"/>
    <w:tmpl w:val="74A0AB7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32"/>
      </w:rPr>
    </w:lvl>
    <w:lvl w:ilvl="1">
      <w:start w:val="2"/>
      <w:numFmt w:val="decimal"/>
      <w:isLgl/>
      <w:lvlText w:val="%1.%2"/>
      <w:lvlJc w:val="left"/>
      <w:pPr>
        <w:ind w:left="8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0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00" w:hanging="1440"/>
      </w:pPr>
      <w:rPr>
        <w:rFonts w:hint="default"/>
      </w:rPr>
    </w:lvl>
  </w:abstractNum>
  <w:abstractNum w:abstractNumId="2" w15:restartNumberingAfterBreak="0">
    <w:nsid w:val="37BB3585"/>
    <w:multiLevelType w:val="hybridMultilevel"/>
    <w:tmpl w:val="883E1F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8FF4B49"/>
    <w:multiLevelType w:val="hybridMultilevel"/>
    <w:tmpl w:val="D4C628FC"/>
    <w:lvl w:ilvl="0" w:tplc="AC769A1C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E883993"/>
    <w:multiLevelType w:val="hybridMultilevel"/>
    <w:tmpl w:val="5AD410C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8CF020D"/>
    <w:multiLevelType w:val="hybridMultilevel"/>
    <w:tmpl w:val="6FE4E7C2"/>
    <w:lvl w:ilvl="0" w:tplc="C748AEB8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CAE6179"/>
    <w:multiLevelType w:val="hybridMultilevel"/>
    <w:tmpl w:val="57FAA43C"/>
    <w:lvl w:ilvl="0" w:tplc="533223DE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5091DD7"/>
    <w:multiLevelType w:val="hybridMultilevel"/>
    <w:tmpl w:val="23BE979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61D7AEE"/>
    <w:multiLevelType w:val="hybridMultilevel"/>
    <w:tmpl w:val="C8421E6C"/>
    <w:lvl w:ilvl="0" w:tplc="F49EE682">
      <w:start w:val="1"/>
      <w:numFmt w:val="decimal"/>
      <w:lvlText w:val="%1."/>
      <w:lvlJc w:val="left"/>
      <w:pPr>
        <w:ind w:left="38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03" w:hanging="360"/>
      </w:pPr>
    </w:lvl>
    <w:lvl w:ilvl="2" w:tplc="0409001B" w:tentative="1">
      <w:start w:val="1"/>
      <w:numFmt w:val="lowerRoman"/>
      <w:lvlText w:val="%3."/>
      <w:lvlJc w:val="right"/>
      <w:pPr>
        <w:ind w:left="1823" w:hanging="180"/>
      </w:pPr>
    </w:lvl>
    <w:lvl w:ilvl="3" w:tplc="0409000F" w:tentative="1">
      <w:start w:val="1"/>
      <w:numFmt w:val="decimal"/>
      <w:lvlText w:val="%4."/>
      <w:lvlJc w:val="left"/>
      <w:pPr>
        <w:ind w:left="2543" w:hanging="360"/>
      </w:pPr>
    </w:lvl>
    <w:lvl w:ilvl="4" w:tplc="04090019" w:tentative="1">
      <w:start w:val="1"/>
      <w:numFmt w:val="lowerLetter"/>
      <w:lvlText w:val="%5."/>
      <w:lvlJc w:val="left"/>
      <w:pPr>
        <w:ind w:left="3263" w:hanging="360"/>
      </w:pPr>
    </w:lvl>
    <w:lvl w:ilvl="5" w:tplc="0409001B" w:tentative="1">
      <w:start w:val="1"/>
      <w:numFmt w:val="lowerRoman"/>
      <w:lvlText w:val="%6."/>
      <w:lvlJc w:val="right"/>
      <w:pPr>
        <w:ind w:left="3983" w:hanging="180"/>
      </w:pPr>
    </w:lvl>
    <w:lvl w:ilvl="6" w:tplc="0409000F" w:tentative="1">
      <w:start w:val="1"/>
      <w:numFmt w:val="decimal"/>
      <w:lvlText w:val="%7."/>
      <w:lvlJc w:val="left"/>
      <w:pPr>
        <w:ind w:left="4703" w:hanging="360"/>
      </w:pPr>
    </w:lvl>
    <w:lvl w:ilvl="7" w:tplc="04090019" w:tentative="1">
      <w:start w:val="1"/>
      <w:numFmt w:val="lowerLetter"/>
      <w:lvlText w:val="%8."/>
      <w:lvlJc w:val="left"/>
      <w:pPr>
        <w:ind w:left="5423" w:hanging="360"/>
      </w:pPr>
    </w:lvl>
    <w:lvl w:ilvl="8" w:tplc="0409001B" w:tentative="1">
      <w:start w:val="1"/>
      <w:numFmt w:val="lowerRoman"/>
      <w:lvlText w:val="%9."/>
      <w:lvlJc w:val="right"/>
      <w:pPr>
        <w:ind w:left="6143" w:hanging="180"/>
      </w:pPr>
    </w:lvl>
  </w:abstractNum>
  <w:abstractNum w:abstractNumId="9" w15:restartNumberingAfterBreak="0">
    <w:nsid w:val="77610AD8"/>
    <w:multiLevelType w:val="hybridMultilevel"/>
    <w:tmpl w:val="4FA250BC"/>
    <w:lvl w:ilvl="0" w:tplc="A372C27A">
      <w:start w:val="1"/>
      <w:numFmt w:val="decimal"/>
      <w:lvlText w:val="%1."/>
      <w:lvlJc w:val="left"/>
      <w:pPr>
        <w:ind w:left="35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4" w:hanging="360"/>
      </w:pPr>
    </w:lvl>
    <w:lvl w:ilvl="2" w:tplc="0409001B" w:tentative="1">
      <w:start w:val="1"/>
      <w:numFmt w:val="lowerRoman"/>
      <w:lvlText w:val="%3."/>
      <w:lvlJc w:val="right"/>
      <w:pPr>
        <w:ind w:left="1794" w:hanging="180"/>
      </w:pPr>
    </w:lvl>
    <w:lvl w:ilvl="3" w:tplc="0409000F" w:tentative="1">
      <w:start w:val="1"/>
      <w:numFmt w:val="decimal"/>
      <w:lvlText w:val="%4."/>
      <w:lvlJc w:val="left"/>
      <w:pPr>
        <w:ind w:left="2514" w:hanging="360"/>
      </w:pPr>
    </w:lvl>
    <w:lvl w:ilvl="4" w:tplc="04090019" w:tentative="1">
      <w:start w:val="1"/>
      <w:numFmt w:val="lowerLetter"/>
      <w:lvlText w:val="%5."/>
      <w:lvlJc w:val="left"/>
      <w:pPr>
        <w:ind w:left="3234" w:hanging="360"/>
      </w:pPr>
    </w:lvl>
    <w:lvl w:ilvl="5" w:tplc="0409001B" w:tentative="1">
      <w:start w:val="1"/>
      <w:numFmt w:val="lowerRoman"/>
      <w:lvlText w:val="%6."/>
      <w:lvlJc w:val="right"/>
      <w:pPr>
        <w:ind w:left="3954" w:hanging="180"/>
      </w:pPr>
    </w:lvl>
    <w:lvl w:ilvl="6" w:tplc="0409000F" w:tentative="1">
      <w:start w:val="1"/>
      <w:numFmt w:val="decimal"/>
      <w:lvlText w:val="%7."/>
      <w:lvlJc w:val="left"/>
      <w:pPr>
        <w:ind w:left="4674" w:hanging="360"/>
      </w:pPr>
    </w:lvl>
    <w:lvl w:ilvl="7" w:tplc="04090019" w:tentative="1">
      <w:start w:val="1"/>
      <w:numFmt w:val="lowerLetter"/>
      <w:lvlText w:val="%8."/>
      <w:lvlJc w:val="left"/>
      <w:pPr>
        <w:ind w:left="5394" w:hanging="360"/>
      </w:pPr>
    </w:lvl>
    <w:lvl w:ilvl="8" w:tplc="0409001B" w:tentative="1">
      <w:start w:val="1"/>
      <w:numFmt w:val="lowerRoman"/>
      <w:lvlText w:val="%9."/>
      <w:lvlJc w:val="right"/>
      <w:pPr>
        <w:ind w:left="6114" w:hanging="180"/>
      </w:pPr>
    </w:lvl>
  </w:abstractNum>
  <w:num w:numId="1" w16cid:durableId="1977179884">
    <w:abstractNumId w:val="3"/>
  </w:num>
  <w:num w:numId="2" w16cid:durableId="552740815">
    <w:abstractNumId w:val="8"/>
  </w:num>
  <w:num w:numId="3" w16cid:durableId="657004552">
    <w:abstractNumId w:val="6"/>
  </w:num>
  <w:num w:numId="4" w16cid:durableId="1653213173">
    <w:abstractNumId w:val="5"/>
  </w:num>
  <w:num w:numId="5" w16cid:durableId="1204899925">
    <w:abstractNumId w:val="7"/>
  </w:num>
  <w:num w:numId="6" w16cid:durableId="861896596">
    <w:abstractNumId w:val="4"/>
  </w:num>
  <w:num w:numId="7" w16cid:durableId="75370211">
    <w:abstractNumId w:val="9"/>
  </w:num>
  <w:num w:numId="8" w16cid:durableId="1584483930">
    <w:abstractNumId w:val="0"/>
  </w:num>
  <w:num w:numId="9" w16cid:durableId="801581181">
    <w:abstractNumId w:val="1"/>
  </w:num>
  <w:num w:numId="10" w16cid:durableId="192460463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61FF"/>
    <w:rsid w:val="00052297"/>
    <w:rsid w:val="000C6496"/>
    <w:rsid w:val="0011669C"/>
    <w:rsid w:val="0014083A"/>
    <w:rsid w:val="00142BF3"/>
    <w:rsid w:val="00147C4F"/>
    <w:rsid w:val="00156BE7"/>
    <w:rsid w:val="001941C4"/>
    <w:rsid w:val="001A5676"/>
    <w:rsid w:val="001A634E"/>
    <w:rsid w:val="001B37BB"/>
    <w:rsid w:val="001B593A"/>
    <w:rsid w:val="00256292"/>
    <w:rsid w:val="00265298"/>
    <w:rsid w:val="00271421"/>
    <w:rsid w:val="002F0C57"/>
    <w:rsid w:val="00377156"/>
    <w:rsid w:val="003A40C1"/>
    <w:rsid w:val="003F28B5"/>
    <w:rsid w:val="003F28C9"/>
    <w:rsid w:val="00414BDC"/>
    <w:rsid w:val="00420E12"/>
    <w:rsid w:val="00552A7A"/>
    <w:rsid w:val="005643AB"/>
    <w:rsid w:val="0058766F"/>
    <w:rsid w:val="00733299"/>
    <w:rsid w:val="007D19ED"/>
    <w:rsid w:val="00824410"/>
    <w:rsid w:val="0082671B"/>
    <w:rsid w:val="00856F6A"/>
    <w:rsid w:val="008A0A37"/>
    <w:rsid w:val="0097567A"/>
    <w:rsid w:val="009A66C0"/>
    <w:rsid w:val="009F162F"/>
    <w:rsid w:val="00A41086"/>
    <w:rsid w:val="00A87FE2"/>
    <w:rsid w:val="00AB61FF"/>
    <w:rsid w:val="00AE32D4"/>
    <w:rsid w:val="00AE3FAA"/>
    <w:rsid w:val="00B3018A"/>
    <w:rsid w:val="00B379F9"/>
    <w:rsid w:val="00BC0032"/>
    <w:rsid w:val="00BC3A3E"/>
    <w:rsid w:val="00BF677F"/>
    <w:rsid w:val="00C7597F"/>
    <w:rsid w:val="00C7735D"/>
    <w:rsid w:val="00CA7C1E"/>
    <w:rsid w:val="00E04AB5"/>
    <w:rsid w:val="00E07023"/>
    <w:rsid w:val="00E42C40"/>
    <w:rsid w:val="00E73ED4"/>
    <w:rsid w:val="00E81FDE"/>
    <w:rsid w:val="00EC4C8C"/>
    <w:rsid w:val="00ED4746"/>
    <w:rsid w:val="00EE5059"/>
    <w:rsid w:val="00F66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588FDB9"/>
  <w15:chartTrackingRefBased/>
  <w15:docId w15:val="{C9515F67-9E39-477A-A2ED-40B4CFF94E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61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2">
    <w:name w:val="Table Grid2"/>
    <w:basedOn w:val="TableNormal"/>
    <w:next w:val="TableGrid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AB61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C7735D"/>
    <w:pPr>
      <w:ind w:left="720"/>
      <w:contextualSpacing/>
    </w:pPr>
  </w:style>
  <w:style w:type="character" w:customStyle="1" w:styleId="normaltextrun">
    <w:name w:val="normaltextrun"/>
    <w:basedOn w:val="DefaultParagraphFont"/>
    <w:rsid w:val="00147C4F"/>
  </w:style>
  <w:style w:type="character" w:customStyle="1" w:styleId="eop">
    <w:name w:val="eop"/>
    <w:basedOn w:val="DefaultParagraphFont"/>
    <w:rsid w:val="00147C4F"/>
  </w:style>
  <w:style w:type="paragraph" w:styleId="BalloonText">
    <w:name w:val="Balloon Text"/>
    <w:basedOn w:val="Normal"/>
    <w:link w:val="BalloonTextChar"/>
    <w:uiPriority w:val="99"/>
    <w:semiHidden/>
    <w:unhideWhenUsed/>
    <w:rsid w:val="00BF677F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677F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026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74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</Words>
  <Characters>836</Characters>
  <Application>Microsoft Office Word</Application>
  <DocSecurity>0</DocSecurity>
  <Lines>69</Lines>
  <Paragraphs>56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aood pkt</dc:creator>
  <cp:keywords/>
  <dc:description/>
  <cp:lastModifiedBy>KRITTIMA PHETBUD</cp:lastModifiedBy>
  <cp:revision>3</cp:revision>
  <dcterms:created xsi:type="dcterms:W3CDTF">2025-12-17T06:44:00Z</dcterms:created>
  <dcterms:modified xsi:type="dcterms:W3CDTF">2026-03-18T07:32:00Z</dcterms:modified>
</cp:coreProperties>
</file>